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67364" w14:textId="0964E5C4" w:rsidR="00A35F4C" w:rsidRPr="009C56B9" w:rsidRDefault="009C56B9" w:rsidP="00A35F4C">
      <w:pPr>
        <w:ind w:left="720" w:hanging="720"/>
        <w:jc w:val="center"/>
        <w:rPr>
          <w:rFonts w:ascii="Arial" w:hAnsi="Arial" w:cs="Arial"/>
          <w:b/>
          <w:sz w:val="32"/>
        </w:rPr>
      </w:pPr>
      <w:r w:rsidRPr="009C56B9">
        <w:rPr>
          <w:rFonts w:ascii="Arial" w:hAnsi="Arial" w:cs="Arial"/>
          <w:b/>
          <w:sz w:val="32"/>
        </w:rPr>
        <w:t>DEED OF VARIATION GRANT FUNDING APPLICATION</w:t>
      </w:r>
    </w:p>
    <w:p w14:paraId="51439C8A" w14:textId="5E7C2DB8" w:rsidR="00A35F4C" w:rsidRPr="009C56B9" w:rsidRDefault="009C56B9" w:rsidP="009C56B9">
      <w:pPr>
        <w:ind w:left="720" w:hanging="720"/>
        <w:jc w:val="center"/>
        <w:rPr>
          <w:rFonts w:ascii="Arial" w:hAnsi="Arial" w:cs="Arial"/>
          <w:b/>
          <w:sz w:val="32"/>
        </w:rPr>
      </w:pPr>
      <w:r w:rsidRPr="009C56B9">
        <w:rPr>
          <w:rFonts w:ascii="Arial" w:hAnsi="Arial" w:cs="Arial"/>
          <w:b/>
          <w:sz w:val="32"/>
        </w:rPr>
        <w:t>SCHEDULE 1 – THE SCHEME BUSINESS CASE FORM</w:t>
      </w:r>
    </w:p>
    <w:p w14:paraId="29D93699" w14:textId="77777777" w:rsidR="00A35F4C" w:rsidRPr="00A35F4C" w:rsidRDefault="00A35F4C" w:rsidP="00A35F4C">
      <w:pPr>
        <w:ind w:left="720" w:hanging="720"/>
        <w:jc w:val="center"/>
        <w:rPr>
          <w:rFonts w:ascii="Arial" w:hAnsi="Arial" w:cs="Arial"/>
          <w:sz w:val="24"/>
        </w:rPr>
      </w:pPr>
    </w:p>
    <w:p w14:paraId="0D10449B" w14:textId="77777777" w:rsidR="00A35F4C" w:rsidRP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rPr>
          <w:rFonts w:ascii="Arial" w:hAnsi="Arial" w:cs="Arial"/>
          <w:sz w:val="24"/>
        </w:rPr>
      </w:pPr>
      <w:r w:rsidRPr="00A35F4C">
        <w:rPr>
          <w:rFonts w:ascii="Arial" w:hAnsi="Arial" w:cs="Arial"/>
          <w:sz w:val="24"/>
        </w:rPr>
        <w:t>Date:</w:t>
      </w:r>
    </w:p>
    <w:p w14:paraId="5741DC30" w14:textId="60504C62" w:rsid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rPr>
          <w:rFonts w:ascii="Arial" w:hAnsi="Arial" w:cs="Arial"/>
          <w:sz w:val="24"/>
        </w:rPr>
      </w:pPr>
      <w:r w:rsidRPr="00A35F4C">
        <w:rPr>
          <w:rFonts w:ascii="Arial" w:hAnsi="Arial" w:cs="Arial"/>
          <w:sz w:val="24"/>
          <w:lang w:val="en-US"/>
        </w:rPr>
        <w:t>Community Group</w:t>
      </w:r>
      <w:r w:rsidRPr="00A35F4C">
        <w:rPr>
          <w:rFonts w:ascii="Arial" w:hAnsi="Arial" w:cs="Arial"/>
          <w:sz w:val="24"/>
        </w:rPr>
        <w:t>:</w:t>
      </w:r>
      <w:r>
        <w:rPr>
          <w:rFonts w:ascii="Arial" w:hAnsi="Arial" w:cs="Arial"/>
          <w:sz w:val="24"/>
        </w:rPr>
        <w:br/>
      </w:r>
    </w:p>
    <w:p w14:paraId="4DAFBE8F" w14:textId="77777777" w:rsidR="00A35F4C" w:rsidRP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proofErr w:type="gramStart"/>
      <w:r w:rsidRPr="00A35F4C">
        <w:rPr>
          <w:rFonts w:ascii="Arial" w:hAnsi="Arial" w:cs="Arial"/>
          <w:sz w:val="24"/>
        </w:rPr>
        <w:t>Name :</w:t>
      </w:r>
      <w:proofErr w:type="gramEnd"/>
    </w:p>
    <w:p w14:paraId="5515407B" w14:textId="41AE8C7C" w:rsidR="00A35F4C" w:rsidRP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35F4C">
        <w:rPr>
          <w:rFonts w:ascii="Arial" w:hAnsi="Arial" w:cs="Arial"/>
          <w:sz w:val="24"/>
        </w:rPr>
        <w:t>Address:</w:t>
      </w:r>
      <w:r>
        <w:rPr>
          <w:rFonts w:ascii="Arial" w:hAnsi="Arial" w:cs="Arial"/>
          <w:sz w:val="24"/>
        </w:rPr>
        <w:br/>
      </w:r>
      <w:r>
        <w:rPr>
          <w:rFonts w:ascii="Arial" w:hAnsi="Arial" w:cs="Arial"/>
          <w:sz w:val="24"/>
        </w:rPr>
        <w:br/>
      </w:r>
      <w:r>
        <w:rPr>
          <w:rFonts w:ascii="Arial" w:hAnsi="Arial" w:cs="Arial"/>
          <w:sz w:val="24"/>
        </w:rPr>
        <w:br/>
      </w:r>
    </w:p>
    <w:p w14:paraId="0FD51441" w14:textId="77777777" w:rsidR="00A35F4C" w:rsidRP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35F4C">
        <w:rPr>
          <w:rFonts w:ascii="Arial" w:hAnsi="Arial" w:cs="Arial"/>
          <w:sz w:val="24"/>
        </w:rPr>
        <w:t>Telephone Number:</w:t>
      </w:r>
    </w:p>
    <w:p w14:paraId="7C76B0F7" w14:textId="77777777" w:rsidR="00A35F4C" w:rsidRPr="00A35F4C" w:rsidRDefault="00A35F4C" w:rsidP="00A35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sidRPr="00A35F4C">
        <w:rPr>
          <w:rFonts w:ascii="Arial" w:hAnsi="Arial" w:cs="Arial"/>
          <w:sz w:val="24"/>
        </w:rPr>
        <w:t>Email:</w:t>
      </w:r>
    </w:p>
    <w:p w14:paraId="706FEC23" w14:textId="77777777" w:rsidR="00A35F4C" w:rsidRPr="00A35F4C" w:rsidRDefault="00A35F4C" w:rsidP="00A35F4C">
      <w:pPr>
        <w:rPr>
          <w:rFonts w:ascii="Arial" w:hAnsi="Arial" w:cs="Arial"/>
          <w:sz w:val="24"/>
        </w:rPr>
      </w:pPr>
    </w:p>
    <w:p w14:paraId="10C2F706" w14:textId="714CA0EA" w:rsidR="00A35F4C" w:rsidRP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r w:rsidRPr="00A35F4C">
        <w:rPr>
          <w:rFonts w:ascii="Arial" w:hAnsi="Arial" w:cs="Arial"/>
          <w:sz w:val="24"/>
        </w:rPr>
        <w:t xml:space="preserve">Please outline how you wish to spend the potential developer funding to comply with the Deed of Variation Agreement dated 14 June 2017 </w:t>
      </w:r>
      <w:r w:rsidRPr="00A35F4C">
        <w:rPr>
          <w:rFonts w:ascii="Arial" w:hAnsi="Arial" w:cs="Arial"/>
          <w:b/>
          <w:sz w:val="24"/>
        </w:rPr>
        <w:t>(to be used towards pro-social youth activities provided by voluntary, community and social enterprise organisations (other than by schools, statutory bodies or private companies) such activities to include sessions and programmes in the field of youth work, sports, play, informal education, physical and cultural activities with young people including those with protected equality characteristics from the ages of 8 to 18 who live, learn or play in the Newent area)</w:t>
      </w:r>
      <w:r w:rsidRPr="00A35F4C">
        <w:rPr>
          <w:rFonts w:ascii="Arial" w:hAnsi="Arial" w:cs="Arial"/>
          <w:sz w:val="24"/>
        </w:rPr>
        <w:t xml:space="preserve"> </w:t>
      </w:r>
      <w:r>
        <w:rPr>
          <w:rFonts w:ascii="Arial" w:hAnsi="Arial" w:cs="Arial"/>
          <w:sz w:val="24"/>
        </w:rPr>
        <w:t>–</w:t>
      </w:r>
      <w:r w:rsidRPr="00A35F4C">
        <w:rPr>
          <w:rFonts w:ascii="Arial" w:hAnsi="Arial" w:cs="Arial"/>
          <w:sz w:val="24"/>
        </w:rPr>
        <w:t xml:space="preserve"> </w:t>
      </w:r>
      <w:r>
        <w:rPr>
          <w:rFonts w:ascii="Arial" w:hAnsi="Arial" w:cs="Arial"/>
          <w:sz w:val="24"/>
        </w:rPr>
        <w:t>Please use separate sheets if required</w:t>
      </w:r>
    </w:p>
    <w:p w14:paraId="228B61D8" w14:textId="77777777" w:rsidR="00A35F4C" w:rsidRP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7FFFBE7E" w14:textId="77777777"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723B7A08" w14:textId="6EC569D5"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267A03FF" w14:textId="31F80B9B"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13E1F51B" w14:textId="5E84BE56"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2586C58E" w14:textId="3E55AA09"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p w14:paraId="782C365E" w14:textId="532E9973" w:rsidR="00A35F4C" w:rsidRDefault="00A35F4C" w:rsidP="00A35F4C">
      <w:pPr>
        <w:pBdr>
          <w:top w:val="single" w:sz="4" w:space="1" w:color="auto"/>
          <w:left w:val="single" w:sz="4" w:space="4" w:color="auto"/>
          <w:bottom w:val="single" w:sz="4" w:space="1" w:color="auto"/>
          <w:right w:val="single" w:sz="4" w:space="4" w:color="auto"/>
        </w:pBdr>
        <w:rPr>
          <w:rFonts w:ascii="Arial" w:hAnsi="Arial" w:cs="Arial"/>
          <w:sz w:val="24"/>
        </w:rPr>
      </w:pPr>
    </w:p>
    <w:tbl>
      <w:tblPr>
        <w:tblStyle w:val="TableGrid"/>
        <w:tblW w:w="0" w:type="auto"/>
        <w:tblLook w:val="04A0" w:firstRow="1" w:lastRow="0" w:firstColumn="1" w:lastColumn="0" w:noHBand="0" w:noVBand="1"/>
      </w:tblPr>
      <w:tblGrid>
        <w:gridCol w:w="9016"/>
      </w:tblGrid>
      <w:tr w:rsidR="00A35F4C" w:rsidRPr="00A35F4C" w14:paraId="6F4F57C8" w14:textId="77777777" w:rsidTr="00C045E3">
        <w:tc>
          <w:tcPr>
            <w:tcW w:w="9016" w:type="dxa"/>
          </w:tcPr>
          <w:p w14:paraId="49899A61" w14:textId="77777777" w:rsidR="00A35F4C" w:rsidRDefault="00A35F4C" w:rsidP="008B0275">
            <w:pPr>
              <w:tabs>
                <w:tab w:val="left" w:pos="1575"/>
              </w:tabs>
              <w:rPr>
                <w:rFonts w:ascii="Arial" w:hAnsi="Arial" w:cs="Arial"/>
                <w:sz w:val="24"/>
              </w:rPr>
            </w:pPr>
          </w:p>
          <w:p w14:paraId="3DA49B1F" w14:textId="77777777" w:rsidR="00A35F4C" w:rsidRDefault="00A35F4C" w:rsidP="008B0275">
            <w:pPr>
              <w:tabs>
                <w:tab w:val="left" w:pos="1575"/>
              </w:tabs>
              <w:rPr>
                <w:rFonts w:ascii="Arial" w:hAnsi="Arial" w:cs="Arial"/>
                <w:sz w:val="24"/>
              </w:rPr>
            </w:pPr>
          </w:p>
          <w:p w14:paraId="18BC4699" w14:textId="77777777" w:rsidR="00A35F4C" w:rsidRDefault="00A35F4C" w:rsidP="008B0275">
            <w:pPr>
              <w:tabs>
                <w:tab w:val="left" w:pos="1575"/>
              </w:tabs>
              <w:rPr>
                <w:rFonts w:ascii="Arial" w:hAnsi="Arial" w:cs="Arial"/>
                <w:sz w:val="24"/>
              </w:rPr>
            </w:pPr>
          </w:p>
          <w:p w14:paraId="6747BA08" w14:textId="77777777" w:rsidR="00A35F4C" w:rsidRDefault="00A35F4C" w:rsidP="008B0275">
            <w:pPr>
              <w:tabs>
                <w:tab w:val="left" w:pos="1575"/>
              </w:tabs>
              <w:rPr>
                <w:rFonts w:ascii="Arial" w:hAnsi="Arial" w:cs="Arial"/>
                <w:sz w:val="24"/>
              </w:rPr>
            </w:pPr>
          </w:p>
          <w:p w14:paraId="5A2FAEB5" w14:textId="77777777" w:rsidR="00A35F4C" w:rsidRDefault="00A35F4C" w:rsidP="008B0275">
            <w:pPr>
              <w:tabs>
                <w:tab w:val="left" w:pos="1575"/>
              </w:tabs>
              <w:rPr>
                <w:rFonts w:ascii="Arial" w:hAnsi="Arial" w:cs="Arial"/>
                <w:sz w:val="24"/>
              </w:rPr>
            </w:pPr>
          </w:p>
          <w:p w14:paraId="3F3C4C98" w14:textId="77777777" w:rsidR="00A35F4C" w:rsidRDefault="00A35F4C" w:rsidP="008B0275">
            <w:pPr>
              <w:tabs>
                <w:tab w:val="left" w:pos="1575"/>
              </w:tabs>
              <w:rPr>
                <w:rFonts w:ascii="Arial" w:hAnsi="Arial" w:cs="Arial"/>
                <w:sz w:val="24"/>
              </w:rPr>
            </w:pPr>
          </w:p>
          <w:p w14:paraId="1F4EBAA4" w14:textId="77777777" w:rsidR="00A35F4C" w:rsidRDefault="00A35F4C" w:rsidP="008B0275">
            <w:pPr>
              <w:tabs>
                <w:tab w:val="left" w:pos="1575"/>
              </w:tabs>
              <w:rPr>
                <w:rFonts w:ascii="Arial" w:hAnsi="Arial" w:cs="Arial"/>
                <w:sz w:val="24"/>
              </w:rPr>
            </w:pPr>
          </w:p>
          <w:p w14:paraId="7CACE414" w14:textId="77777777" w:rsidR="00A35F4C" w:rsidRDefault="00A35F4C" w:rsidP="008B0275">
            <w:pPr>
              <w:tabs>
                <w:tab w:val="left" w:pos="1575"/>
              </w:tabs>
              <w:rPr>
                <w:rFonts w:ascii="Arial" w:hAnsi="Arial" w:cs="Arial"/>
                <w:sz w:val="24"/>
              </w:rPr>
            </w:pPr>
          </w:p>
          <w:p w14:paraId="73DB7456" w14:textId="77777777" w:rsidR="00A35F4C" w:rsidRDefault="00A35F4C" w:rsidP="008B0275">
            <w:pPr>
              <w:tabs>
                <w:tab w:val="left" w:pos="1575"/>
              </w:tabs>
              <w:rPr>
                <w:rFonts w:ascii="Arial" w:hAnsi="Arial" w:cs="Arial"/>
                <w:sz w:val="24"/>
              </w:rPr>
            </w:pPr>
          </w:p>
          <w:p w14:paraId="542386FC" w14:textId="77777777" w:rsidR="00A35F4C" w:rsidRDefault="00A35F4C" w:rsidP="008B0275">
            <w:pPr>
              <w:tabs>
                <w:tab w:val="left" w:pos="1575"/>
              </w:tabs>
              <w:rPr>
                <w:rFonts w:ascii="Arial" w:hAnsi="Arial" w:cs="Arial"/>
                <w:sz w:val="24"/>
              </w:rPr>
            </w:pPr>
          </w:p>
          <w:p w14:paraId="43A78640" w14:textId="77777777" w:rsidR="00A35F4C" w:rsidRDefault="00A35F4C" w:rsidP="008B0275">
            <w:pPr>
              <w:tabs>
                <w:tab w:val="left" w:pos="1575"/>
              </w:tabs>
              <w:rPr>
                <w:rFonts w:ascii="Arial" w:hAnsi="Arial" w:cs="Arial"/>
                <w:sz w:val="24"/>
              </w:rPr>
            </w:pPr>
          </w:p>
          <w:p w14:paraId="0B8ADD04" w14:textId="77777777" w:rsidR="00A35F4C" w:rsidRDefault="00A35F4C" w:rsidP="008B0275">
            <w:pPr>
              <w:tabs>
                <w:tab w:val="left" w:pos="1575"/>
              </w:tabs>
              <w:rPr>
                <w:rFonts w:ascii="Arial" w:hAnsi="Arial" w:cs="Arial"/>
                <w:sz w:val="24"/>
              </w:rPr>
            </w:pPr>
          </w:p>
          <w:p w14:paraId="61ED8C94" w14:textId="77777777" w:rsidR="00A35F4C" w:rsidRDefault="00A35F4C" w:rsidP="008B0275">
            <w:pPr>
              <w:tabs>
                <w:tab w:val="left" w:pos="1575"/>
              </w:tabs>
              <w:rPr>
                <w:rFonts w:ascii="Arial" w:hAnsi="Arial" w:cs="Arial"/>
                <w:sz w:val="24"/>
              </w:rPr>
            </w:pPr>
          </w:p>
          <w:p w14:paraId="63253333" w14:textId="77777777" w:rsidR="00A35F4C" w:rsidRDefault="00A35F4C" w:rsidP="008B0275">
            <w:pPr>
              <w:tabs>
                <w:tab w:val="left" w:pos="1575"/>
              </w:tabs>
              <w:rPr>
                <w:rFonts w:ascii="Arial" w:hAnsi="Arial" w:cs="Arial"/>
                <w:sz w:val="24"/>
              </w:rPr>
            </w:pPr>
          </w:p>
          <w:p w14:paraId="5D2FFE5D" w14:textId="77777777" w:rsidR="00A35F4C" w:rsidRDefault="00A35F4C" w:rsidP="008B0275">
            <w:pPr>
              <w:tabs>
                <w:tab w:val="left" w:pos="1575"/>
              </w:tabs>
              <w:rPr>
                <w:rFonts w:ascii="Arial" w:hAnsi="Arial" w:cs="Arial"/>
                <w:sz w:val="24"/>
              </w:rPr>
            </w:pPr>
          </w:p>
          <w:p w14:paraId="0B686217" w14:textId="77777777" w:rsidR="00A35F4C" w:rsidRDefault="00A35F4C" w:rsidP="008B0275">
            <w:pPr>
              <w:tabs>
                <w:tab w:val="left" w:pos="1575"/>
              </w:tabs>
              <w:rPr>
                <w:rFonts w:ascii="Arial" w:hAnsi="Arial" w:cs="Arial"/>
                <w:sz w:val="24"/>
              </w:rPr>
            </w:pPr>
          </w:p>
          <w:p w14:paraId="79A616BC" w14:textId="77777777" w:rsidR="00A35F4C" w:rsidRDefault="00A35F4C" w:rsidP="008B0275">
            <w:pPr>
              <w:tabs>
                <w:tab w:val="left" w:pos="1575"/>
              </w:tabs>
              <w:rPr>
                <w:rFonts w:ascii="Arial" w:hAnsi="Arial" w:cs="Arial"/>
                <w:sz w:val="24"/>
              </w:rPr>
            </w:pPr>
          </w:p>
          <w:p w14:paraId="22B7F170" w14:textId="77777777" w:rsidR="00A35F4C" w:rsidRDefault="00A35F4C" w:rsidP="008B0275">
            <w:pPr>
              <w:tabs>
                <w:tab w:val="left" w:pos="1575"/>
              </w:tabs>
              <w:rPr>
                <w:rFonts w:ascii="Arial" w:hAnsi="Arial" w:cs="Arial"/>
                <w:sz w:val="24"/>
              </w:rPr>
            </w:pPr>
          </w:p>
          <w:p w14:paraId="34BB1439" w14:textId="77777777" w:rsidR="00A35F4C" w:rsidRDefault="00A35F4C" w:rsidP="008B0275">
            <w:pPr>
              <w:tabs>
                <w:tab w:val="left" w:pos="1575"/>
              </w:tabs>
              <w:rPr>
                <w:rFonts w:ascii="Arial" w:hAnsi="Arial" w:cs="Arial"/>
                <w:sz w:val="24"/>
              </w:rPr>
            </w:pPr>
          </w:p>
          <w:p w14:paraId="0D1B6EEB" w14:textId="77777777" w:rsidR="00A35F4C" w:rsidRDefault="00A35F4C" w:rsidP="008B0275">
            <w:pPr>
              <w:tabs>
                <w:tab w:val="left" w:pos="1575"/>
              </w:tabs>
              <w:rPr>
                <w:rFonts w:ascii="Arial" w:hAnsi="Arial" w:cs="Arial"/>
                <w:sz w:val="24"/>
              </w:rPr>
            </w:pPr>
          </w:p>
          <w:p w14:paraId="3480FCF9" w14:textId="77777777" w:rsidR="00A35F4C" w:rsidRDefault="00A35F4C" w:rsidP="008B0275">
            <w:pPr>
              <w:tabs>
                <w:tab w:val="left" w:pos="1575"/>
              </w:tabs>
              <w:rPr>
                <w:rFonts w:ascii="Arial" w:hAnsi="Arial" w:cs="Arial"/>
                <w:sz w:val="24"/>
              </w:rPr>
            </w:pPr>
          </w:p>
          <w:p w14:paraId="62307DB3" w14:textId="77777777" w:rsidR="00A35F4C" w:rsidRDefault="00A35F4C" w:rsidP="008B0275">
            <w:pPr>
              <w:tabs>
                <w:tab w:val="left" w:pos="1575"/>
              </w:tabs>
              <w:rPr>
                <w:rFonts w:ascii="Arial" w:hAnsi="Arial" w:cs="Arial"/>
                <w:sz w:val="24"/>
              </w:rPr>
            </w:pPr>
          </w:p>
          <w:p w14:paraId="04C26895" w14:textId="77777777" w:rsidR="00A35F4C" w:rsidRDefault="00A35F4C" w:rsidP="008B0275">
            <w:pPr>
              <w:tabs>
                <w:tab w:val="left" w:pos="1575"/>
              </w:tabs>
              <w:rPr>
                <w:rFonts w:ascii="Arial" w:hAnsi="Arial" w:cs="Arial"/>
                <w:sz w:val="24"/>
              </w:rPr>
            </w:pPr>
          </w:p>
          <w:p w14:paraId="03D7D00E" w14:textId="77777777" w:rsidR="00A35F4C" w:rsidRDefault="00A35F4C" w:rsidP="008B0275">
            <w:pPr>
              <w:tabs>
                <w:tab w:val="left" w:pos="1575"/>
              </w:tabs>
              <w:rPr>
                <w:rFonts w:ascii="Arial" w:hAnsi="Arial" w:cs="Arial"/>
                <w:sz w:val="24"/>
              </w:rPr>
            </w:pPr>
          </w:p>
          <w:p w14:paraId="4E168CD1" w14:textId="77777777" w:rsidR="00A35F4C" w:rsidRDefault="00A35F4C" w:rsidP="008B0275">
            <w:pPr>
              <w:tabs>
                <w:tab w:val="left" w:pos="1575"/>
              </w:tabs>
              <w:rPr>
                <w:rFonts w:ascii="Arial" w:hAnsi="Arial" w:cs="Arial"/>
                <w:sz w:val="24"/>
              </w:rPr>
            </w:pPr>
          </w:p>
          <w:p w14:paraId="771EAFE8" w14:textId="52251015" w:rsidR="00A35F4C" w:rsidRPr="00A35F4C" w:rsidRDefault="00A35F4C" w:rsidP="008B0275">
            <w:pPr>
              <w:tabs>
                <w:tab w:val="left" w:pos="1575"/>
              </w:tabs>
              <w:rPr>
                <w:rFonts w:ascii="Arial" w:hAnsi="Arial" w:cs="Arial"/>
                <w:sz w:val="24"/>
              </w:rPr>
            </w:pPr>
          </w:p>
        </w:tc>
      </w:tr>
    </w:tbl>
    <w:p w14:paraId="282D279F" w14:textId="77777777" w:rsidR="00A35F4C" w:rsidRPr="00A35F4C" w:rsidRDefault="00A35F4C" w:rsidP="00A35F4C">
      <w:pPr>
        <w:tabs>
          <w:tab w:val="left" w:pos="1575"/>
        </w:tabs>
        <w:rPr>
          <w:rFonts w:ascii="Arial" w:hAnsi="Arial" w:cs="Arial"/>
          <w:sz w:val="24"/>
        </w:rPr>
      </w:pPr>
    </w:p>
    <w:tbl>
      <w:tblPr>
        <w:tblStyle w:val="TableGrid"/>
        <w:tblW w:w="0" w:type="auto"/>
        <w:tblLook w:val="04A0" w:firstRow="1" w:lastRow="0" w:firstColumn="1" w:lastColumn="0" w:noHBand="0" w:noVBand="1"/>
      </w:tblPr>
      <w:tblGrid>
        <w:gridCol w:w="4519"/>
        <w:gridCol w:w="4497"/>
      </w:tblGrid>
      <w:tr w:rsidR="00A35F4C" w:rsidRPr="00A35F4C" w14:paraId="0814388F" w14:textId="77777777" w:rsidTr="008B0275">
        <w:tc>
          <w:tcPr>
            <w:tcW w:w="4519" w:type="dxa"/>
          </w:tcPr>
          <w:p w14:paraId="674F93A2" w14:textId="06325738" w:rsidR="00A35F4C" w:rsidRPr="00A35F4C" w:rsidRDefault="00A35F4C" w:rsidP="00A35F4C">
            <w:pPr>
              <w:tabs>
                <w:tab w:val="left" w:pos="1575"/>
              </w:tabs>
              <w:rPr>
                <w:rFonts w:ascii="Arial" w:hAnsi="Arial" w:cs="Arial"/>
                <w:b/>
                <w:sz w:val="24"/>
              </w:rPr>
            </w:pPr>
            <w:r w:rsidRPr="00A35F4C">
              <w:rPr>
                <w:rFonts w:ascii="Arial" w:hAnsi="Arial" w:cs="Arial"/>
                <w:b/>
                <w:sz w:val="24"/>
              </w:rPr>
              <w:lastRenderedPageBreak/>
              <w:t>Breakdown elements of work/</w:t>
            </w:r>
            <w:r>
              <w:rPr>
                <w:rFonts w:ascii="Arial" w:hAnsi="Arial" w:cs="Arial"/>
                <w:b/>
                <w:sz w:val="24"/>
              </w:rPr>
              <w:t xml:space="preserve"> </w:t>
            </w:r>
            <w:r w:rsidRPr="00A35F4C">
              <w:rPr>
                <w:rFonts w:ascii="Arial" w:hAnsi="Arial" w:cs="Arial"/>
                <w:b/>
                <w:sz w:val="24"/>
              </w:rPr>
              <w:t>purchases</w:t>
            </w:r>
          </w:p>
        </w:tc>
        <w:tc>
          <w:tcPr>
            <w:tcW w:w="4497" w:type="dxa"/>
          </w:tcPr>
          <w:p w14:paraId="72DFA044" w14:textId="628C35E9" w:rsidR="00A35F4C" w:rsidRPr="00A35F4C" w:rsidRDefault="00A35F4C" w:rsidP="00A35F4C">
            <w:pPr>
              <w:tabs>
                <w:tab w:val="left" w:pos="1575"/>
              </w:tabs>
              <w:rPr>
                <w:rFonts w:ascii="Arial" w:hAnsi="Arial" w:cs="Arial"/>
                <w:b/>
                <w:sz w:val="24"/>
              </w:rPr>
            </w:pPr>
            <w:r w:rsidRPr="00A35F4C">
              <w:rPr>
                <w:rFonts w:ascii="Arial" w:hAnsi="Arial" w:cs="Arial"/>
                <w:b/>
                <w:sz w:val="24"/>
              </w:rPr>
              <w:t xml:space="preserve">Estimated Spend (£) </w:t>
            </w:r>
          </w:p>
        </w:tc>
      </w:tr>
      <w:tr w:rsidR="00A35F4C" w:rsidRPr="00A35F4C" w14:paraId="19AB1204" w14:textId="77777777" w:rsidTr="008B0275">
        <w:tc>
          <w:tcPr>
            <w:tcW w:w="4519" w:type="dxa"/>
          </w:tcPr>
          <w:p w14:paraId="0ACA7023" w14:textId="77777777" w:rsidR="00A35F4C" w:rsidRPr="00A35F4C" w:rsidRDefault="00A35F4C" w:rsidP="00A35F4C">
            <w:pPr>
              <w:tabs>
                <w:tab w:val="left" w:pos="1575"/>
              </w:tabs>
              <w:rPr>
                <w:rFonts w:ascii="Arial" w:hAnsi="Arial" w:cs="Arial"/>
                <w:sz w:val="24"/>
              </w:rPr>
            </w:pPr>
          </w:p>
        </w:tc>
        <w:tc>
          <w:tcPr>
            <w:tcW w:w="4497" w:type="dxa"/>
          </w:tcPr>
          <w:p w14:paraId="133CAC4F" w14:textId="77777777" w:rsidR="00A35F4C" w:rsidRPr="00A35F4C" w:rsidRDefault="00A35F4C" w:rsidP="00A35F4C">
            <w:pPr>
              <w:tabs>
                <w:tab w:val="left" w:pos="1575"/>
              </w:tabs>
              <w:rPr>
                <w:rFonts w:ascii="Arial" w:hAnsi="Arial" w:cs="Arial"/>
                <w:sz w:val="24"/>
              </w:rPr>
            </w:pPr>
          </w:p>
        </w:tc>
      </w:tr>
      <w:tr w:rsidR="00A35F4C" w:rsidRPr="00A35F4C" w14:paraId="2F880284" w14:textId="77777777" w:rsidTr="008B0275">
        <w:tc>
          <w:tcPr>
            <w:tcW w:w="4519" w:type="dxa"/>
          </w:tcPr>
          <w:p w14:paraId="52DEE996" w14:textId="77777777" w:rsidR="00A35F4C" w:rsidRPr="00A35F4C" w:rsidRDefault="00A35F4C" w:rsidP="00A35F4C">
            <w:pPr>
              <w:tabs>
                <w:tab w:val="left" w:pos="1575"/>
              </w:tabs>
              <w:rPr>
                <w:rFonts w:ascii="Arial" w:hAnsi="Arial" w:cs="Arial"/>
                <w:sz w:val="24"/>
              </w:rPr>
            </w:pPr>
          </w:p>
        </w:tc>
        <w:tc>
          <w:tcPr>
            <w:tcW w:w="4497" w:type="dxa"/>
          </w:tcPr>
          <w:p w14:paraId="4CB3F9EE" w14:textId="77777777" w:rsidR="00A35F4C" w:rsidRPr="00A35F4C" w:rsidRDefault="00A35F4C" w:rsidP="00A35F4C">
            <w:pPr>
              <w:tabs>
                <w:tab w:val="left" w:pos="1575"/>
              </w:tabs>
              <w:rPr>
                <w:rFonts w:ascii="Arial" w:hAnsi="Arial" w:cs="Arial"/>
                <w:sz w:val="24"/>
              </w:rPr>
            </w:pPr>
          </w:p>
        </w:tc>
      </w:tr>
      <w:tr w:rsidR="00A35F4C" w:rsidRPr="00A35F4C" w14:paraId="3654C431" w14:textId="77777777" w:rsidTr="00A35F4C">
        <w:tc>
          <w:tcPr>
            <w:tcW w:w="4519" w:type="dxa"/>
          </w:tcPr>
          <w:p w14:paraId="1CD263CB" w14:textId="77777777" w:rsidR="00A35F4C" w:rsidRPr="00A35F4C" w:rsidRDefault="00A35F4C" w:rsidP="008B0275">
            <w:pPr>
              <w:tabs>
                <w:tab w:val="left" w:pos="1575"/>
              </w:tabs>
              <w:rPr>
                <w:rFonts w:ascii="Arial" w:hAnsi="Arial" w:cs="Arial"/>
                <w:sz w:val="24"/>
              </w:rPr>
            </w:pPr>
          </w:p>
        </w:tc>
        <w:tc>
          <w:tcPr>
            <w:tcW w:w="4497" w:type="dxa"/>
          </w:tcPr>
          <w:p w14:paraId="4E4B359E" w14:textId="77777777" w:rsidR="00A35F4C" w:rsidRPr="00A35F4C" w:rsidRDefault="00A35F4C" w:rsidP="008B0275">
            <w:pPr>
              <w:tabs>
                <w:tab w:val="left" w:pos="1575"/>
              </w:tabs>
              <w:rPr>
                <w:rFonts w:ascii="Arial" w:hAnsi="Arial" w:cs="Arial"/>
                <w:sz w:val="24"/>
              </w:rPr>
            </w:pPr>
          </w:p>
        </w:tc>
      </w:tr>
      <w:tr w:rsidR="00A35F4C" w:rsidRPr="00A35F4C" w14:paraId="5672E1EB" w14:textId="77777777" w:rsidTr="00A35F4C">
        <w:tc>
          <w:tcPr>
            <w:tcW w:w="4519" w:type="dxa"/>
          </w:tcPr>
          <w:p w14:paraId="6CF764D0" w14:textId="77777777" w:rsidR="00A35F4C" w:rsidRPr="00A35F4C" w:rsidRDefault="00A35F4C" w:rsidP="008B0275">
            <w:pPr>
              <w:tabs>
                <w:tab w:val="left" w:pos="1575"/>
              </w:tabs>
              <w:rPr>
                <w:rFonts w:ascii="Arial" w:hAnsi="Arial" w:cs="Arial"/>
                <w:sz w:val="24"/>
              </w:rPr>
            </w:pPr>
          </w:p>
        </w:tc>
        <w:tc>
          <w:tcPr>
            <w:tcW w:w="4497" w:type="dxa"/>
          </w:tcPr>
          <w:p w14:paraId="69E377AC" w14:textId="77777777" w:rsidR="00A35F4C" w:rsidRPr="00A35F4C" w:rsidRDefault="00A35F4C" w:rsidP="008B0275">
            <w:pPr>
              <w:tabs>
                <w:tab w:val="left" w:pos="1575"/>
              </w:tabs>
              <w:rPr>
                <w:rFonts w:ascii="Arial" w:hAnsi="Arial" w:cs="Arial"/>
                <w:sz w:val="24"/>
              </w:rPr>
            </w:pPr>
          </w:p>
        </w:tc>
      </w:tr>
      <w:tr w:rsidR="00A35F4C" w:rsidRPr="00A35F4C" w14:paraId="0D68EE11" w14:textId="77777777" w:rsidTr="00A35F4C">
        <w:tc>
          <w:tcPr>
            <w:tcW w:w="4519" w:type="dxa"/>
          </w:tcPr>
          <w:p w14:paraId="1051C572" w14:textId="77777777" w:rsidR="00A35F4C" w:rsidRPr="00A35F4C" w:rsidRDefault="00A35F4C" w:rsidP="008B0275">
            <w:pPr>
              <w:tabs>
                <w:tab w:val="left" w:pos="1575"/>
              </w:tabs>
              <w:rPr>
                <w:rFonts w:ascii="Arial" w:hAnsi="Arial" w:cs="Arial"/>
                <w:sz w:val="24"/>
              </w:rPr>
            </w:pPr>
          </w:p>
        </w:tc>
        <w:tc>
          <w:tcPr>
            <w:tcW w:w="4497" w:type="dxa"/>
          </w:tcPr>
          <w:p w14:paraId="2C106E6C" w14:textId="77777777" w:rsidR="00A35F4C" w:rsidRPr="00A35F4C" w:rsidRDefault="00A35F4C" w:rsidP="008B0275">
            <w:pPr>
              <w:tabs>
                <w:tab w:val="left" w:pos="1575"/>
              </w:tabs>
              <w:rPr>
                <w:rFonts w:ascii="Arial" w:hAnsi="Arial" w:cs="Arial"/>
                <w:sz w:val="24"/>
              </w:rPr>
            </w:pPr>
          </w:p>
        </w:tc>
      </w:tr>
      <w:tr w:rsidR="00A35F4C" w:rsidRPr="00A35F4C" w14:paraId="547EF0F1" w14:textId="77777777" w:rsidTr="00A35F4C">
        <w:tc>
          <w:tcPr>
            <w:tcW w:w="4519" w:type="dxa"/>
          </w:tcPr>
          <w:p w14:paraId="0D81CAEF" w14:textId="77777777" w:rsidR="00A35F4C" w:rsidRPr="00A35F4C" w:rsidRDefault="00A35F4C" w:rsidP="008B0275">
            <w:pPr>
              <w:tabs>
                <w:tab w:val="left" w:pos="1575"/>
              </w:tabs>
              <w:rPr>
                <w:rFonts w:ascii="Arial" w:hAnsi="Arial" w:cs="Arial"/>
                <w:sz w:val="24"/>
              </w:rPr>
            </w:pPr>
          </w:p>
        </w:tc>
        <w:tc>
          <w:tcPr>
            <w:tcW w:w="4497" w:type="dxa"/>
          </w:tcPr>
          <w:p w14:paraId="4752F49C" w14:textId="77777777" w:rsidR="00A35F4C" w:rsidRPr="00A35F4C" w:rsidRDefault="00A35F4C" w:rsidP="008B0275">
            <w:pPr>
              <w:tabs>
                <w:tab w:val="left" w:pos="1575"/>
              </w:tabs>
              <w:rPr>
                <w:rFonts w:ascii="Arial" w:hAnsi="Arial" w:cs="Arial"/>
                <w:sz w:val="24"/>
              </w:rPr>
            </w:pPr>
          </w:p>
        </w:tc>
      </w:tr>
      <w:tr w:rsidR="00A35F4C" w:rsidRPr="00A35F4C" w14:paraId="4FCBFE0A" w14:textId="77777777" w:rsidTr="00A35F4C">
        <w:tc>
          <w:tcPr>
            <w:tcW w:w="4519" w:type="dxa"/>
          </w:tcPr>
          <w:p w14:paraId="24EE3973" w14:textId="77777777" w:rsidR="00A35F4C" w:rsidRPr="00A35F4C" w:rsidRDefault="00A35F4C" w:rsidP="008B0275">
            <w:pPr>
              <w:tabs>
                <w:tab w:val="left" w:pos="1575"/>
              </w:tabs>
              <w:rPr>
                <w:rFonts w:ascii="Arial" w:hAnsi="Arial" w:cs="Arial"/>
                <w:sz w:val="24"/>
              </w:rPr>
            </w:pPr>
          </w:p>
        </w:tc>
        <w:tc>
          <w:tcPr>
            <w:tcW w:w="4497" w:type="dxa"/>
          </w:tcPr>
          <w:p w14:paraId="621EB9D5" w14:textId="77777777" w:rsidR="00A35F4C" w:rsidRPr="00A35F4C" w:rsidRDefault="00A35F4C" w:rsidP="008B0275">
            <w:pPr>
              <w:tabs>
                <w:tab w:val="left" w:pos="1575"/>
              </w:tabs>
              <w:rPr>
                <w:rFonts w:ascii="Arial" w:hAnsi="Arial" w:cs="Arial"/>
                <w:sz w:val="24"/>
              </w:rPr>
            </w:pPr>
          </w:p>
        </w:tc>
      </w:tr>
      <w:tr w:rsidR="00A35F4C" w:rsidRPr="00A35F4C" w14:paraId="4500D909" w14:textId="77777777" w:rsidTr="00A35F4C">
        <w:tc>
          <w:tcPr>
            <w:tcW w:w="4519" w:type="dxa"/>
          </w:tcPr>
          <w:p w14:paraId="5FDDA16B" w14:textId="77777777" w:rsidR="00A35F4C" w:rsidRPr="00A35F4C" w:rsidRDefault="00A35F4C" w:rsidP="008B0275">
            <w:pPr>
              <w:tabs>
                <w:tab w:val="left" w:pos="1575"/>
              </w:tabs>
              <w:rPr>
                <w:rFonts w:ascii="Arial" w:hAnsi="Arial" w:cs="Arial"/>
                <w:sz w:val="24"/>
              </w:rPr>
            </w:pPr>
          </w:p>
        </w:tc>
        <w:tc>
          <w:tcPr>
            <w:tcW w:w="4497" w:type="dxa"/>
          </w:tcPr>
          <w:p w14:paraId="54867344" w14:textId="77777777" w:rsidR="00A35F4C" w:rsidRPr="00A35F4C" w:rsidRDefault="00A35F4C" w:rsidP="008B0275">
            <w:pPr>
              <w:tabs>
                <w:tab w:val="left" w:pos="1575"/>
              </w:tabs>
              <w:rPr>
                <w:rFonts w:ascii="Arial" w:hAnsi="Arial" w:cs="Arial"/>
                <w:sz w:val="24"/>
              </w:rPr>
            </w:pPr>
          </w:p>
        </w:tc>
      </w:tr>
      <w:tr w:rsidR="00A35F4C" w:rsidRPr="00A35F4C" w14:paraId="56463F97" w14:textId="77777777" w:rsidTr="00A35F4C">
        <w:tc>
          <w:tcPr>
            <w:tcW w:w="4519" w:type="dxa"/>
          </w:tcPr>
          <w:p w14:paraId="4C93063C" w14:textId="77777777" w:rsidR="00A35F4C" w:rsidRPr="00A35F4C" w:rsidRDefault="00A35F4C" w:rsidP="008B0275">
            <w:pPr>
              <w:tabs>
                <w:tab w:val="left" w:pos="1575"/>
              </w:tabs>
              <w:rPr>
                <w:rFonts w:ascii="Arial" w:hAnsi="Arial" w:cs="Arial"/>
                <w:sz w:val="24"/>
              </w:rPr>
            </w:pPr>
          </w:p>
        </w:tc>
        <w:tc>
          <w:tcPr>
            <w:tcW w:w="4497" w:type="dxa"/>
          </w:tcPr>
          <w:p w14:paraId="3F630F14" w14:textId="77777777" w:rsidR="00A35F4C" w:rsidRPr="00A35F4C" w:rsidRDefault="00A35F4C" w:rsidP="008B0275">
            <w:pPr>
              <w:tabs>
                <w:tab w:val="left" w:pos="1575"/>
              </w:tabs>
              <w:rPr>
                <w:rFonts w:ascii="Arial" w:hAnsi="Arial" w:cs="Arial"/>
                <w:sz w:val="24"/>
              </w:rPr>
            </w:pPr>
          </w:p>
        </w:tc>
      </w:tr>
      <w:tr w:rsidR="00A35F4C" w:rsidRPr="00A35F4C" w14:paraId="487A7E44" w14:textId="77777777" w:rsidTr="00A35F4C">
        <w:tc>
          <w:tcPr>
            <w:tcW w:w="4519" w:type="dxa"/>
          </w:tcPr>
          <w:p w14:paraId="60026F14" w14:textId="77777777" w:rsidR="00A35F4C" w:rsidRPr="00A35F4C" w:rsidRDefault="00A35F4C" w:rsidP="008B0275">
            <w:pPr>
              <w:tabs>
                <w:tab w:val="left" w:pos="1575"/>
              </w:tabs>
              <w:rPr>
                <w:rFonts w:ascii="Arial" w:hAnsi="Arial" w:cs="Arial"/>
                <w:sz w:val="24"/>
              </w:rPr>
            </w:pPr>
          </w:p>
        </w:tc>
        <w:tc>
          <w:tcPr>
            <w:tcW w:w="4497" w:type="dxa"/>
          </w:tcPr>
          <w:p w14:paraId="586C2955" w14:textId="77777777" w:rsidR="00A35F4C" w:rsidRPr="00A35F4C" w:rsidRDefault="00A35F4C" w:rsidP="008B0275">
            <w:pPr>
              <w:tabs>
                <w:tab w:val="left" w:pos="1575"/>
              </w:tabs>
              <w:rPr>
                <w:rFonts w:ascii="Arial" w:hAnsi="Arial" w:cs="Arial"/>
                <w:sz w:val="24"/>
              </w:rPr>
            </w:pPr>
          </w:p>
        </w:tc>
      </w:tr>
    </w:tbl>
    <w:p w14:paraId="43B967C1" w14:textId="6829D372" w:rsidR="00A35F4C" w:rsidRDefault="00A35F4C"/>
    <w:tbl>
      <w:tblPr>
        <w:tblStyle w:val="TableGrid"/>
        <w:tblW w:w="0" w:type="auto"/>
        <w:tblLook w:val="04A0" w:firstRow="1" w:lastRow="0" w:firstColumn="1" w:lastColumn="0" w:noHBand="0" w:noVBand="1"/>
      </w:tblPr>
      <w:tblGrid>
        <w:gridCol w:w="4519"/>
        <w:gridCol w:w="4497"/>
      </w:tblGrid>
      <w:tr w:rsidR="00A35F4C" w:rsidRPr="00A35F4C" w14:paraId="7CC053F8" w14:textId="77777777" w:rsidTr="008B0275">
        <w:tc>
          <w:tcPr>
            <w:tcW w:w="4519" w:type="dxa"/>
          </w:tcPr>
          <w:p w14:paraId="3A3E1C61" w14:textId="5188BFC9" w:rsidR="00A35F4C" w:rsidRPr="00A35F4C" w:rsidRDefault="00A35F4C" w:rsidP="008B0275">
            <w:pPr>
              <w:tabs>
                <w:tab w:val="left" w:pos="1575"/>
              </w:tabs>
              <w:rPr>
                <w:rFonts w:ascii="Arial" w:hAnsi="Arial" w:cs="Arial"/>
                <w:b/>
                <w:sz w:val="24"/>
              </w:rPr>
            </w:pPr>
            <w:r w:rsidRPr="00A35F4C">
              <w:rPr>
                <w:rFonts w:ascii="Arial" w:hAnsi="Arial" w:cs="Arial"/>
                <w:b/>
                <w:sz w:val="24"/>
              </w:rPr>
              <w:t>Scheme Time Frame</w:t>
            </w:r>
          </w:p>
        </w:tc>
        <w:tc>
          <w:tcPr>
            <w:tcW w:w="4497" w:type="dxa"/>
          </w:tcPr>
          <w:p w14:paraId="7BD385C8" w14:textId="77777777" w:rsidR="00A35F4C" w:rsidRPr="00A35F4C" w:rsidRDefault="00A35F4C" w:rsidP="008B0275">
            <w:pPr>
              <w:tabs>
                <w:tab w:val="left" w:pos="1575"/>
              </w:tabs>
              <w:rPr>
                <w:rFonts w:ascii="Arial" w:hAnsi="Arial" w:cs="Arial"/>
                <w:sz w:val="24"/>
              </w:rPr>
            </w:pPr>
          </w:p>
        </w:tc>
      </w:tr>
      <w:tr w:rsidR="00A35F4C" w:rsidRPr="00A35F4C" w14:paraId="49C48BFF" w14:textId="77777777" w:rsidTr="008B0275">
        <w:tc>
          <w:tcPr>
            <w:tcW w:w="4519" w:type="dxa"/>
          </w:tcPr>
          <w:p w14:paraId="79625D48" w14:textId="2A40E9BE" w:rsidR="00A35F4C" w:rsidRPr="00A35F4C" w:rsidRDefault="00A35F4C" w:rsidP="008B0275">
            <w:pPr>
              <w:tabs>
                <w:tab w:val="left" w:pos="1575"/>
              </w:tabs>
              <w:rPr>
                <w:rFonts w:ascii="Arial" w:hAnsi="Arial" w:cs="Arial"/>
                <w:sz w:val="24"/>
              </w:rPr>
            </w:pPr>
            <w:r>
              <w:rPr>
                <w:rFonts w:ascii="Arial" w:hAnsi="Arial" w:cs="Arial"/>
                <w:sz w:val="24"/>
              </w:rPr>
              <w:t>Anticipated start date</w:t>
            </w:r>
          </w:p>
        </w:tc>
        <w:tc>
          <w:tcPr>
            <w:tcW w:w="4497" w:type="dxa"/>
          </w:tcPr>
          <w:p w14:paraId="4DA18DAA" w14:textId="77777777" w:rsidR="00A35F4C" w:rsidRPr="00A35F4C" w:rsidRDefault="00A35F4C" w:rsidP="008B0275">
            <w:pPr>
              <w:tabs>
                <w:tab w:val="left" w:pos="1575"/>
              </w:tabs>
              <w:rPr>
                <w:rFonts w:ascii="Arial" w:hAnsi="Arial" w:cs="Arial"/>
                <w:sz w:val="24"/>
              </w:rPr>
            </w:pPr>
          </w:p>
        </w:tc>
      </w:tr>
      <w:tr w:rsidR="00A35F4C" w:rsidRPr="00A35F4C" w14:paraId="489400F7" w14:textId="77777777" w:rsidTr="008B0275">
        <w:tc>
          <w:tcPr>
            <w:tcW w:w="4519" w:type="dxa"/>
          </w:tcPr>
          <w:p w14:paraId="143B9C4B" w14:textId="4A6DB284" w:rsidR="00A35F4C" w:rsidRPr="00A35F4C" w:rsidRDefault="00A35F4C" w:rsidP="008B0275">
            <w:pPr>
              <w:tabs>
                <w:tab w:val="left" w:pos="1575"/>
              </w:tabs>
              <w:rPr>
                <w:rFonts w:ascii="Arial" w:hAnsi="Arial" w:cs="Arial"/>
                <w:sz w:val="24"/>
              </w:rPr>
            </w:pPr>
            <w:r>
              <w:rPr>
                <w:rFonts w:ascii="Arial" w:hAnsi="Arial" w:cs="Arial"/>
                <w:sz w:val="24"/>
              </w:rPr>
              <w:t>Anticipated completion date</w:t>
            </w:r>
          </w:p>
        </w:tc>
        <w:tc>
          <w:tcPr>
            <w:tcW w:w="4497" w:type="dxa"/>
          </w:tcPr>
          <w:p w14:paraId="4DE796E0" w14:textId="77777777" w:rsidR="00A35F4C" w:rsidRPr="00A35F4C" w:rsidRDefault="00A35F4C" w:rsidP="008B0275">
            <w:pPr>
              <w:tabs>
                <w:tab w:val="left" w:pos="1575"/>
              </w:tabs>
              <w:rPr>
                <w:rFonts w:ascii="Arial" w:hAnsi="Arial" w:cs="Arial"/>
                <w:sz w:val="24"/>
              </w:rPr>
            </w:pPr>
          </w:p>
        </w:tc>
      </w:tr>
    </w:tbl>
    <w:p w14:paraId="27A1B8CC" w14:textId="6D6658FA" w:rsidR="00A35F4C" w:rsidRPr="006716C1" w:rsidRDefault="00A35F4C">
      <w:pPr>
        <w:rPr>
          <w:rFonts w:ascii="Arial" w:hAnsi="Arial" w:cs="Arial"/>
          <w:b/>
          <w:sz w:val="24"/>
        </w:rPr>
      </w:pPr>
    </w:p>
    <w:p w14:paraId="5CD26FA4" w14:textId="77777777" w:rsidR="006716C1" w:rsidRPr="006716C1" w:rsidRDefault="006716C1">
      <w:pPr>
        <w:rPr>
          <w:rFonts w:ascii="Arial" w:hAnsi="Arial" w:cs="Arial"/>
          <w:b/>
          <w:sz w:val="24"/>
        </w:rPr>
      </w:pPr>
      <w:r w:rsidRPr="006716C1">
        <w:rPr>
          <w:rFonts w:ascii="Arial" w:hAnsi="Arial" w:cs="Arial"/>
          <w:b/>
          <w:sz w:val="24"/>
        </w:rPr>
        <w:t xml:space="preserve">Important Information: </w:t>
      </w:r>
    </w:p>
    <w:p w14:paraId="0A7065A9" w14:textId="246D31AC" w:rsidR="00A35F4C" w:rsidRDefault="00A35F4C" w:rsidP="006716C1">
      <w:pPr>
        <w:pStyle w:val="ListParagraph"/>
        <w:numPr>
          <w:ilvl w:val="0"/>
          <w:numId w:val="1"/>
        </w:numPr>
        <w:rPr>
          <w:rFonts w:ascii="Arial" w:hAnsi="Arial" w:cs="Arial"/>
          <w:sz w:val="24"/>
        </w:rPr>
      </w:pPr>
      <w:r w:rsidRPr="006716C1">
        <w:rPr>
          <w:rFonts w:ascii="Arial" w:hAnsi="Arial" w:cs="Arial"/>
          <w:sz w:val="24"/>
        </w:rPr>
        <w:t>Schemes must be completed and all payments made before March 202</w:t>
      </w:r>
      <w:r w:rsidR="0095661D" w:rsidRPr="006716C1">
        <w:rPr>
          <w:rFonts w:ascii="Arial" w:hAnsi="Arial" w:cs="Arial"/>
          <w:sz w:val="24"/>
        </w:rPr>
        <w:t>2</w:t>
      </w:r>
      <w:r w:rsidRPr="006716C1">
        <w:rPr>
          <w:rFonts w:ascii="Arial" w:hAnsi="Arial" w:cs="Arial"/>
          <w:sz w:val="24"/>
        </w:rPr>
        <w:t xml:space="preserve"> or funding </w:t>
      </w:r>
      <w:r w:rsidR="006716C1">
        <w:rPr>
          <w:rFonts w:ascii="Arial" w:hAnsi="Arial" w:cs="Arial"/>
          <w:sz w:val="24"/>
        </w:rPr>
        <w:t>will have to be repaid.</w:t>
      </w:r>
    </w:p>
    <w:p w14:paraId="22DE25D8" w14:textId="11EA6CD1" w:rsidR="006716C1" w:rsidRDefault="006716C1" w:rsidP="006716C1">
      <w:pPr>
        <w:pStyle w:val="ListParagraph"/>
        <w:numPr>
          <w:ilvl w:val="0"/>
          <w:numId w:val="1"/>
        </w:numPr>
        <w:rPr>
          <w:rFonts w:ascii="Arial" w:hAnsi="Arial" w:cs="Arial"/>
          <w:sz w:val="24"/>
        </w:rPr>
      </w:pPr>
      <w:r>
        <w:rPr>
          <w:rFonts w:ascii="Arial" w:hAnsi="Arial" w:cs="Arial"/>
          <w:sz w:val="24"/>
        </w:rPr>
        <w:t>Applications shall be between £5,000 - £10,000</w:t>
      </w:r>
    </w:p>
    <w:p w14:paraId="1BE00BEA" w14:textId="77777777" w:rsidR="006716C1" w:rsidRDefault="006716C1" w:rsidP="006716C1">
      <w:pPr>
        <w:pStyle w:val="ListParagraph"/>
        <w:numPr>
          <w:ilvl w:val="0"/>
          <w:numId w:val="1"/>
        </w:numPr>
        <w:rPr>
          <w:rFonts w:ascii="Arial" w:hAnsi="Arial" w:cs="Arial"/>
          <w:sz w:val="24"/>
        </w:rPr>
      </w:pPr>
      <w:r>
        <w:rPr>
          <w:rFonts w:ascii="Arial" w:hAnsi="Arial" w:cs="Arial"/>
          <w:sz w:val="24"/>
        </w:rPr>
        <w:t>Only one application per organisation</w:t>
      </w:r>
    </w:p>
    <w:p w14:paraId="0192F061" w14:textId="77A128B3" w:rsidR="006716C1" w:rsidRPr="006716C1" w:rsidRDefault="006716C1" w:rsidP="006716C1">
      <w:pPr>
        <w:pStyle w:val="ListParagraph"/>
        <w:numPr>
          <w:ilvl w:val="0"/>
          <w:numId w:val="1"/>
        </w:numPr>
        <w:rPr>
          <w:rFonts w:ascii="Arial" w:hAnsi="Arial" w:cs="Arial"/>
          <w:sz w:val="24"/>
        </w:rPr>
      </w:pPr>
      <w:r w:rsidRPr="006716C1">
        <w:rPr>
          <w:rFonts w:ascii="Arial" w:hAnsi="Arial" w:cs="Arial"/>
          <w:sz w:val="24"/>
          <w:szCs w:val="24"/>
        </w:rPr>
        <w:t>Each application will be assessed on its own merit.  There is no guarantee that an application will be successful.</w:t>
      </w:r>
      <w:r>
        <w:rPr>
          <w:rFonts w:ascii="Arial" w:hAnsi="Arial" w:cs="Arial"/>
          <w:sz w:val="24"/>
          <w:szCs w:val="24"/>
        </w:rPr>
        <w:t xml:space="preserve">  The decision made by </w:t>
      </w:r>
      <w:r>
        <w:rPr>
          <w:rFonts w:ascii="Arial" w:hAnsi="Arial" w:cs="Arial"/>
          <w:sz w:val="24"/>
        </w:rPr>
        <w:t>Newent Town Council and Gloucestershire County Council is final.</w:t>
      </w:r>
    </w:p>
    <w:p w14:paraId="6F603154" w14:textId="45A8E51B" w:rsidR="006716C1" w:rsidRPr="006716C1" w:rsidRDefault="006716C1" w:rsidP="006716C1">
      <w:pPr>
        <w:pStyle w:val="ListParagraph"/>
        <w:rPr>
          <w:rFonts w:ascii="Arial" w:hAnsi="Arial" w:cs="Arial"/>
          <w:sz w:val="24"/>
        </w:rPr>
      </w:pPr>
    </w:p>
    <w:p w14:paraId="28ED1681" w14:textId="2A850D16" w:rsidR="00C5411A" w:rsidRDefault="00C5411A">
      <w:pPr>
        <w:rPr>
          <w:rFonts w:ascii="Arial" w:hAnsi="Arial" w:cs="Arial"/>
          <w:sz w:val="24"/>
        </w:rPr>
      </w:pPr>
    </w:p>
    <w:p w14:paraId="4D53BDA3" w14:textId="77777777" w:rsidR="00C5411A" w:rsidRPr="00A35F4C" w:rsidRDefault="00C5411A">
      <w:pPr>
        <w:rPr>
          <w:rFonts w:ascii="Arial" w:hAnsi="Arial" w:cs="Arial"/>
          <w:sz w:val="24"/>
        </w:rPr>
      </w:pPr>
    </w:p>
    <w:sectPr w:rsidR="00C5411A" w:rsidRPr="00A35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260C8"/>
    <w:multiLevelType w:val="hybridMultilevel"/>
    <w:tmpl w:val="6DE2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5DA5"/>
    <w:multiLevelType w:val="hybridMultilevel"/>
    <w:tmpl w:val="2B7C7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C"/>
    <w:rsid w:val="00337B45"/>
    <w:rsid w:val="00426953"/>
    <w:rsid w:val="006716C1"/>
    <w:rsid w:val="00733B6A"/>
    <w:rsid w:val="008226A7"/>
    <w:rsid w:val="008623C9"/>
    <w:rsid w:val="0095661D"/>
    <w:rsid w:val="009C56B9"/>
    <w:rsid w:val="00A35F4C"/>
    <w:rsid w:val="00A65322"/>
    <w:rsid w:val="00C5411A"/>
    <w:rsid w:val="00D02621"/>
    <w:rsid w:val="00D4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A8A"/>
  <w15:chartTrackingRefBased/>
  <w15:docId w15:val="{DEC0E733-2D9C-415F-B8F6-8EABEC24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Noble</dc:creator>
  <cp:keywords/>
  <dc:description/>
  <cp:lastModifiedBy>Katherine Noble</cp:lastModifiedBy>
  <cp:revision>2</cp:revision>
  <dcterms:created xsi:type="dcterms:W3CDTF">2021-04-06T13:58:00Z</dcterms:created>
  <dcterms:modified xsi:type="dcterms:W3CDTF">2021-04-06T13:58:00Z</dcterms:modified>
</cp:coreProperties>
</file>